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92E7F" w14:textId="77777777" w:rsidR="0009066C" w:rsidRPr="00ED773F" w:rsidRDefault="0009066C" w:rsidP="0009066C">
      <w:pPr>
        <w:pStyle w:val="Style7"/>
        <w:widowControl/>
        <w:spacing w:before="53"/>
        <w:rPr>
          <w:rStyle w:val="FontStyle75"/>
          <w:rFonts w:eastAsia="Lucida Sans Unicode"/>
          <w:sz w:val="18"/>
          <w:szCs w:val="18"/>
        </w:rPr>
      </w:pPr>
    </w:p>
    <w:p w14:paraId="0F89865F" w14:textId="77777777" w:rsidR="0009066C" w:rsidRPr="00ED773F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</w:p>
    <w:p w14:paraId="29F4A1E3" w14:textId="35669AE3" w:rsidR="0009066C" w:rsidRPr="00ED773F" w:rsidRDefault="003D42B7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 w:rsidRPr="00ED773F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29363C">
        <w:rPr>
          <w:rStyle w:val="FontStyle75"/>
          <w:rFonts w:eastAsia="Lucida Sans Unicode"/>
          <w:sz w:val="18"/>
          <w:szCs w:val="18"/>
        </w:rPr>
        <w:t>16</w:t>
      </w:r>
    </w:p>
    <w:p w14:paraId="28F33DDC" w14:textId="5B040C99" w:rsidR="001F4A79" w:rsidRPr="00ED773F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ED773F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8704BE" w:rsidRPr="008704BE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r w:rsidRPr="00ED773F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14:paraId="1698E3D6" w14:textId="77777777" w:rsidR="001F4A79" w:rsidRPr="00ED773F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02694417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1B65D470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2C939B5E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35BC24FD" w14:textId="77777777" w:rsidR="0009066C" w:rsidRPr="00ED773F" w:rsidRDefault="0009066C" w:rsidP="0009066C">
      <w:pPr>
        <w:jc w:val="both"/>
        <w:rPr>
          <w:rFonts w:cs="Times New Roman"/>
          <w:b/>
          <w:bCs/>
          <w:sz w:val="20"/>
        </w:rPr>
      </w:pPr>
      <w:r w:rsidRPr="00ED773F">
        <w:rPr>
          <w:rFonts w:cs="Times New Roman"/>
          <w:b/>
          <w:bCs/>
          <w:sz w:val="20"/>
        </w:rPr>
        <w:t>Wykaz dokumentów odbioru końcowego</w:t>
      </w:r>
    </w:p>
    <w:p w14:paraId="0DE3CE76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7744275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4226682F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 – Dokumenty podstawowe m.in.</w:t>
      </w:r>
    </w:p>
    <w:p w14:paraId="45404090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Dziennik budowy</w:t>
      </w:r>
    </w:p>
    <w:p w14:paraId="225E570C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Protokół przekazania placu budowy </w:t>
      </w:r>
    </w:p>
    <w:p w14:paraId="183E3510" w14:textId="77777777" w:rsidR="00A85CB7" w:rsidRPr="00ED773F" w:rsidRDefault="00A85CB7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konieczności</w:t>
      </w:r>
    </w:p>
    <w:p w14:paraId="25866827" w14:textId="77777777" w:rsidR="00A85CB7" w:rsidRPr="00ED773F" w:rsidRDefault="00A85CB7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Dokumenty rozliczeniowe, w tym kosztorysy powykonawcze</w:t>
      </w:r>
    </w:p>
    <w:p w14:paraId="06A9E5F0" w14:textId="43B620DF" w:rsidR="00885E3A" w:rsidRPr="00ED773F" w:rsidRDefault="00885E3A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Oświadczenie kierownika budowy o utylizacji odpadów powstałych w trakcie realizacji budowy</w:t>
      </w:r>
      <w:r w:rsidRPr="00ED773F">
        <w:rPr>
          <w:rFonts w:cs="Times New Roman"/>
          <w:sz w:val="20"/>
        </w:rPr>
        <w:br/>
        <w:t>i sposobie jej realizacji zgodnie z obowiązującymi przepisami</w:t>
      </w:r>
    </w:p>
    <w:p w14:paraId="4D7AC48F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Protokół odbioru końcowego robót budowlanych i przekazania-przyjęcia inwestycji do eksploatacji</w:t>
      </w:r>
    </w:p>
    <w:p w14:paraId="4F91042C" w14:textId="483A946D" w:rsidR="000F2DCC" w:rsidRPr="00ED773F" w:rsidRDefault="000F2DC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 gwarancyjny</w:t>
      </w:r>
      <w:r w:rsidR="00ED1CB4">
        <w:rPr>
          <w:rFonts w:cs="Times New Roman"/>
          <w:sz w:val="20"/>
        </w:rPr>
        <w:t xml:space="preserve"> – karta gwarancyjna</w:t>
      </w:r>
      <w:r w:rsidRPr="00ED773F">
        <w:rPr>
          <w:rFonts w:cs="Times New Roman"/>
          <w:sz w:val="20"/>
        </w:rPr>
        <w:t>.</w:t>
      </w:r>
    </w:p>
    <w:p w14:paraId="2472B274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 dokumenty</w:t>
      </w:r>
    </w:p>
    <w:p w14:paraId="5F34E4EE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0B3F61AB" w14:textId="4A855429" w:rsidR="0009066C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II – Dokumenty instytucjonalne m.in.</w:t>
      </w:r>
    </w:p>
    <w:p w14:paraId="77FA8C9F" w14:textId="4DFF60BD" w:rsidR="00ED1CB4" w:rsidRPr="00ED773F" w:rsidRDefault="000E2F1E" w:rsidP="000E2F1E">
      <w:pPr>
        <w:ind w:firstLine="708"/>
        <w:jc w:val="both"/>
        <w:rPr>
          <w:rFonts w:cs="Times New Roman"/>
          <w:b/>
          <w:sz w:val="20"/>
        </w:rPr>
      </w:pPr>
      <w:r>
        <w:rPr>
          <w:rFonts w:cs="Times New Roman"/>
          <w:b/>
          <w:sz w:val="20"/>
        </w:rPr>
        <w:t>Badanie UDT i</w:t>
      </w:r>
      <w:bookmarkStart w:id="0" w:name="_GoBack"/>
      <w:bookmarkEnd w:id="0"/>
      <w:r>
        <w:rPr>
          <w:rFonts w:cs="Times New Roman"/>
          <w:b/>
          <w:sz w:val="20"/>
        </w:rPr>
        <w:t xml:space="preserve"> decyzja </w:t>
      </w:r>
      <w:r w:rsidR="000B5DFE">
        <w:rPr>
          <w:rFonts w:cs="Times New Roman"/>
          <w:b/>
          <w:sz w:val="20"/>
        </w:rPr>
        <w:t>zezwalająca</w:t>
      </w:r>
      <w:r>
        <w:rPr>
          <w:rFonts w:cs="Times New Roman"/>
          <w:b/>
          <w:sz w:val="20"/>
        </w:rPr>
        <w:t xml:space="preserve"> na eksploatację</w:t>
      </w:r>
    </w:p>
    <w:p w14:paraId="4CC9E378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82851F9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III – Dokumenty materiałowe m.in.</w:t>
      </w:r>
    </w:p>
    <w:p w14:paraId="132B106C" w14:textId="77777777" w:rsidR="005D2854" w:rsidRPr="00EE1949" w:rsidRDefault="005D2854" w:rsidP="005D2854">
      <w:pPr>
        <w:numPr>
          <w:ilvl w:val="0"/>
          <w:numId w:val="11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Protokoły zatwierdzenia materiału, wyrobu, urządzenia z załącznikami w tym m. in.:</w:t>
      </w:r>
    </w:p>
    <w:p w14:paraId="7621C032" w14:textId="77777777" w:rsidR="005D2854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sz w:val="20"/>
        </w:rPr>
        <w:t xml:space="preserve">Deklaracje właściwości użytkowych </w:t>
      </w:r>
      <w:r w:rsidRPr="0069463E">
        <w:rPr>
          <w:rFonts w:eastAsia="Lucida Sans Unicode"/>
          <w:sz w:val="20"/>
          <w:szCs w:val="20"/>
        </w:rPr>
        <w:t>(krajowe lub europejskie) oraz oznakowanie znakiem budowlanym B lub CE.</w:t>
      </w:r>
    </w:p>
    <w:p w14:paraId="07D72A84" w14:textId="77777777" w:rsidR="005D2854" w:rsidRPr="00807F3E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807F3E">
        <w:rPr>
          <w:sz w:val="20"/>
        </w:rPr>
        <w:t>Deklaracje zgodności</w:t>
      </w:r>
      <w:r>
        <w:rPr>
          <w:sz w:val="20"/>
        </w:rPr>
        <w:t xml:space="preserve"> (w przypadku braku ww. DWU)</w:t>
      </w:r>
      <w:r w:rsidRPr="00807F3E">
        <w:rPr>
          <w:sz w:val="20"/>
        </w:rPr>
        <w:t>,</w:t>
      </w:r>
    </w:p>
    <w:p w14:paraId="6486B03D" w14:textId="77777777" w:rsidR="005D2854" w:rsidRPr="0069463E" w:rsidRDefault="005D2854" w:rsidP="005D2854">
      <w:pPr>
        <w:pStyle w:val="Akapitzlist"/>
        <w:numPr>
          <w:ilvl w:val="1"/>
          <w:numId w:val="11"/>
        </w:numPr>
        <w:tabs>
          <w:tab w:val="clear" w:pos="1440"/>
          <w:tab w:val="num" w:pos="1134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>Oceny techniczne (krajowe lub europejskie) wydane przez uprawnione jednostki, np. ITB,</w:t>
      </w:r>
    </w:p>
    <w:p w14:paraId="1E240D66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Certyfikaty zgodności /stałości właściwości użytkowych</w:t>
      </w:r>
      <w:r>
        <w:rPr>
          <w:rFonts w:cs="Times New Roman"/>
          <w:sz w:val="20"/>
        </w:rPr>
        <w:t>,</w:t>
      </w:r>
    </w:p>
    <w:p w14:paraId="6822B17B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  <w:tab w:val="num" w:pos="1134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Atesty higieniczne (np. NIZP PZH-PIB)</w:t>
      </w:r>
      <w:r>
        <w:rPr>
          <w:rFonts w:cs="Times New Roman"/>
          <w:sz w:val="20"/>
        </w:rPr>
        <w:t>,</w:t>
      </w:r>
    </w:p>
    <w:p w14:paraId="15FFBB11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  <w:tab w:val="num" w:pos="1134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Certyfikaty ochrony przeciwpożarowej – jeżeli są one wymagane dla danego rodzaju wyrobu</w:t>
      </w:r>
      <w:r>
        <w:rPr>
          <w:rFonts w:cs="Times New Roman"/>
          <w:sz w:val="20"/>
        </w:rPr>
        <w:t>,</w:t>
      </w:r>
    </w:p>
    <w:p w14:paraId="0EB82690" w14:textId="77777777" w:rsidR="005D2854" w:rsidRPr="0069463E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 xml:space="preserve">Instrukcje montażu </w:t>
      </w:r>
      <w:r>
        <w:rPr>
          <w:rFonts w:eastAsia="Lucida Sans Unicode"/>
          <w:sz w:val="20"/>
          <w:szCs w:val="20"/>
        </w:rPr>
        <w:t>w języku polskim,</w:t>
      </w:r>
    </w:p>
    <w:p w14:paraId="49AC1C4F" w14:textId="77777777" w:rsidR="005D2854" w:rsidRPr="0069463E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 xml:space="preserve">karty charakterystyki w języku </w:t>
      </w:r>
      <w:r>
        <w:rPr>
          <w:rFonts w:eastAsia="Lucida Sans Unicode"/>
          <w:sz w:val="20"/>
          <w:szCs w:val="20"/>
        </w:rPr>
        <w:t>polskim,</w:t>
      </w:r>
    </w:p>
    <w:p w14:paraId="6AC6CCCD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Karty katalogowe</w:t>
      </w:r>
      <w:r>
        <w:rPr>
          <w:rFonts w:cs="Times New Roman"/>
          <w:sz w:val="20"/>
        </w:rPr>
        <w:t>,</w:t>
      </w:r>
    </w:p>
    <w:p w14:paraId="67ABC6F6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Specyfikacje techniczne</w:t>
      </w:r>
      <w:r>
        <w:rPr>
          <w:rFonts w:cs="Times New Roman"/>
          <w:sz w:val="20"/>
        </w:rPr>
        <w:t>,</w:t>
      </w:r>
    </w:p>
    <w:p w14:paraId="43FCBA30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Dokumenty inne</w:t>
      </w:r>
      <w:r>
        <w:rPr>
          <w:rFonts w:cs="Times New Roman"/>
          <w:sz w:val="20"/>
        </w:rPr>
        <w:t>.</w:t>
      </w:r>
    </w:p>
    <w:p w14:paraId="517F8FB7" w14:textId="77777777" w:rsidR="005D2854" w:rsidRPr="001C0A53" w:rsidRDefault="005D2854" w:rsidP="005D2854">
      <w:pPr>
        <w:jc w:val="both"/>
        <w:rPr>
          <w:rFonts w:cs="Times New Roman"/>
          <w:sz w:val="20"/>
        </w:rPr>
      </w:pPr>
      <w:r w:rsidRPr="001C0A53">
        <w:rPr>
          <w:rFonts w:eastAsia="Times New Roman" w:cs="Times New Roman"/>
          <w:sz w:val="20"/>
        </w:rPr>
        <w:t xml:space="preserve">Wszystkie ww. dokumenty należy przedkładać w języku </w:t>
      </w:r>
      <w:r>
        <w:rPr>
          <w:rFonts w:eastAsia="Times New Roman" w:cs="Times New Roman"/>
          <w:sz w:val="20"/>
        </w:rPr>
        <w:t>po</w:t>
      </w:r>
      <w:r w:rsidRPr="001C0A53">
        <w:rPr>
          <w:rFonts w:eastAsia="Times New Roman" w:cs="Times New Roman"/>
          <w:sz w:val="20"/>
        </w:rPr>
        <w:t>lskim</w:t>
      </w:r>
      <w:r>
        <w:rPr>
          <w:rFonts w:eastAsia="Times New Roman" w:cs="Times New Roman"/>
          <w:sz w:val="20"/>
        </w:rPr>
        <w:t>. Jeżeli</w:t>
      </w:r>
      <w:r w:rsidRPr="009E44FD">
        <w:rPr>
          <w:rFonts w:eastAsia="Times New Roman" w:cs="Times New Roman"/>
          <w:sz w:val="20"/>
        </w:rPr>
        <w:t xml:space="preserve"> któryś z oryginałów jest wydany w innym języku, standardowo wymagane jest dołączenie tłumaczenia przysięgłego na język polski.</w:t>
      </w:r>
    </w:p>
    <w:p w14:paraId="6692F02C" w14:textId="77777777" w:rsidR="0009066C" w:rsidRPr="00ED773F" w:rsidRDefault="0009066C" w:rsidP="00FF66CE">
      <w:pPr>
        <w:ind w:left="851"/>
        <w:jc w:val="both"/>
        <w:rPr>
          <w:rFonts w:cs="Times New Roman"/>
          <w:sz w:val="20"/>
        </w:rPr>
      </w:pPr>
    </w:p>
    <w:p w14:paraId="2E14C737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IV – Wyniki badań m.in.</w:t>
      </w:r>
    </w:p>
    <w:p w14:paraId="6E2B4CCA" w14:textId="1EC367E0" w:rsidR="0009066C" w:rsidRPr="00ED1CB4" w:rsidRDefault="00ED1CB4" w:rsidP="0009066C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Protokoły z prób szczelności</w:t>
      </w:r>
    </w:p>
    <w:p w14:paraId="24020CF7" w14:textId="08EFE9FA" w:rsidR="00ED1CB4" w:rsidRDefault="000E2F1E" w:rsidP="0009066C">
      <w:pPr>
        <w:numPr>
          <w:ilvl w:val="0"/>
          <w:numId w:val="12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 xml:space="preserve">Protokoły z pomiarów </w:t>
      </w:r>
    </w:p>
    <w:p w14:paraId="25C5792E" w14:textId="7101D858" w:rsidR="0009066C" w:rsidRPr="00ED1CB4" w:rsidRDefault="00020346" w:rsidP="00020346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Inne dokumenty wymagane specyfikacją techniczną wykonania i odbioru robót</w:t>
      </w:r>
    </w:p>
    <w:p w14:paraId="23C6AFF5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1859001B" w14:textId="77777777" w:rsidR="0009066C" w:rsidRPr="00ED773F" w:rsidRDefault="0009066C" w:rsidP="00A85CB7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V – Protokoły z przeprowadzonych odbiorów częściowych</w:t>
      </w:r>
    </w:p>
    <w:p w14:paraId="403CDB9F" w14:textId="3C41EDD8" w:rsidR="00A85CB7" w:rsidRPr="00ED773F" w:rsidRDefault="0009066C" w:rsidP="00A85CB7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odbiorów częściowych robót</w:t>
      </w:r>
      <w:r w:rsidR="00FB1535" w:rsidRPr="00ED773F">
        <w:rPr>
          <w:rFonts w:cs="Times New Roman"/>
          <w:sz w:val="20"/>
        </w:rPr>
        <w:t xml:space="preserve"> wraz z </w:t>
      </w:r>
      <w:r w:rsidR="007D3CC0">
        <w:rPr>
          <w:rFonts w:cs="Times New Roman"/>
          <w:sz w:val="20"/>
        </w:rPr>
        <w:t>tabelami rozliczeniowymi.</w:t>
      </w:r>
    </w:p>
    <w:p w14:paraId="2BD52F08" w14:textId="188AF387" w:rsidR="0009066C" w:rsidRPr="00ED773F" w:rsidRDefault="0009066C" w:rsidP="0009066C">
      <w:pPr>
        <w:jc w:val="both"/>
        <w:rPr>
          <w:rFonts w:cs="Times New Roman"/>
          <w:sz w:val="20"/>
          <w:highlight w:val="yellow"/>
        </w:rPr>
      </w:pPr>
    </w:p>
    <w:p w14:paraId="2C7A19C1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VI – Protokoły testów funkcjonalnych m.in</w:t>
      </w:r>
    </w:p>
    <w:p w14:paraId="5B84F4BC" w14:textId="79C44636" w:rsidR="0009066C" w:rsidRPr="00ED1CB4" w:rsidRDefault="00ED1CB4" w:rsidP="0009066C">
      <w:pPr>
        <w:numPr>
          <w:ilvl w:val="0"/>
          <w:numId w:val="13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 xml:space="preserve">Protokoły z testów i uruchomienia </w:t>
      </w:r>
    </w:p>
    <w:p w14:paraId="16ADA917" w14:textId="2B144F34" w:rsidR="0009066C" w:rsidRPr="00ED1CB4" w:rsidRDefault="0009066C" w:rsidP="0009066C">
      <w:pPr>
        <w:numPr>
          <w:ilvl w:val="0"/>
          <w:numId w:val="13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Inne dokumenty, w tym protokoły</w:t>
      </w:r>
      <w:r w:rsidR="001B051A" w:rsidRPr="00ED1CB4">
        <w:rPr>
          <w:rFonts w:cs="Times New Roman"/>
          <w:sz w:val="20"/>
        </w:rPr>
        <w:t xml:space="preserve"> rozruchu urządzeń i instalacji</w:t>
      </w:r>
    </w:p>
    <w:p w14:paraId="1F3C9433" w14:textId="77777777" w:rsidR="0009066C" w:rsidRPr="00ED1CB4" w:rsidRDefault="0009066C" w:rsidP="0009066C">
      <w:pPr>
        <w:jc w:val="both"/>
        <w:rPr>
          <w:rFonts w:cs="Times New Roman"/>
          <w:b/>
          <w:sz w:val="20"/>
        </w:rPr>
      </w:pPr>
    </w:p>
    <w:p w14:paraId="720E2EE2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VII – Instrukcje obsługi i dokumentacja techniczno-ruchowa m.in.</w:t>
      </w:r>
    </w:p>
    <w:p w14:paraId="1F8385CA" w14:textId="3AAB46BF" w:rsidR="00020346" w:rsidRPr="00ED773F" w:rsidRDefault="00020346" w:rsidP="00020346">
      <w:pPr>
        <w:jc w:val="both"/>
        <w:rPr>
          <w:rFonts w:cs="Times New Roman"/>
          <w:sz w:val="20"/>
        </w:rPr>
      </w:pPr>
    </w:p>
    <w:p w14:paraId="25298372" w14:textId="24A7F9E5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Instrukcja </w:t>
      </w:r>
      <w:r w:rsidR="00AF629F" w:rsidRPr="00ED773F">
        <w:rPr>
          <w:rFonts w:cs="Times New Roman"/>
          <w:sz w:val="20"/>
        </w:rPr>
        <w:t xml:space="preserve">eksploatacji </w:t>
      </w:r>
      <w:r w:rsidR="000E2F1E">
        <w:rPr>
          <w:rFonts w:cs="Times New Roman"/>
          <w:sz w:val="20"/>
        </w:rPr>
        <w:t>węzła cieplnego</w:t>
      </w:r>
    </w:p>
    <w:p w14:paraId="764C4275" w14:textId="7A6E2CCD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Instrukcje użytkowania i konserwacji maszyn i urządzeń</w:t>
      </w:r>
      <w:r w:rsidR="004D6F53" w:rsidRPr="00ED773F">
        <w:rPr>
          <w:rFonts w:cs="Times New Roman"/>
          <w:sz w:val="20"/>
        </w:rPr>
        <w:t xml:space="preserve"> w tym dokumentacje techniczno-ruchowe</w:t>
      </w:r>
    </w:p>
    <w:p w14:paraId="1BBDF0D1" w14:textId="77777777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 dokumenty</w:t>
      </w:r>
    </w:p>
    <w:p w14:paraId="60CC3E9E" w14:textId="68F99B5F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Poz. 1-</w:t>
      </w:r>
      <w:r w:rsidR="003B5F81" w:rsidRPr="00ED773F">
        <w:rPr>
          <w:rFonts w:cs="Times New Roman"/>
          <w:sz w:val="20"/>
        </w:rPr>
        <w:t>3</w:t>
      </w:r>
      <w:r w:rsidRPr="00ED773F">
        <w:rPr>
          <w:rFonts w:cs="Times New Roman"/>
          <w:sz w:val="20"/>
        </w:rPr>
        <w:t xml:space="preserve"> w wersji papierowej i elektronicznej </w:t>
      </w:r>
      <w:r w:rsidR="00E43809" w:rsidRPr="00ED773F">
        <w:rPr>
          <w:rFonts w:cs="Times New Roman"/>
          <w:sz w:val="20"/>
        </w:rPr>
        <w:t xml:space="preserve">na płycie CD lub </w:t>
      </w:r>
      <w:r w:rsidRPr="00ED773F">
        <w:rPr>
          <w:rFonts w:cs="Times New Roman"/>
          <w:sz w:val="20"/>
        </w:rPr>
        <w:t xml:space="preserve">na przenośnym nośniku danych USB np. </w:t>
      </w:r>
      <w:r w:rsidRPr="00ED773F">
        <w:rPr>
          <w:rFonts w:cs="Times New Roman"/>
          <w:sz w:val="20"/>
        </w:rPr>
        <w:lastRenderedPageBreak/>
        <w:t>pendrive</w:t>
      </w:r>
    </w:p>
    <w:p w14:paraId="168B1230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7045664B" w14:textId="27E8E145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 xml:space="preserve">Grupa VIII – Szkolenia pracowników </w:t>
      </w:r>
      <w:r w:rsidR="00AF629F" w:rsidRPr="00ED773F">
        <w:rPr>
          <w:rFonts w:cs="Times New Roman"/>
          <w:b/>
          <w:sz w:val="20"/>
        </w:rPr>
        <w:t>Użytkownika</w:t>
      </w:r>
      <w:r w:rsidRPr="00ED773F">
        <w:rPr>
          <w:rFonts w:cs="Times New Roman"/>
          <w:b/>
          <w:sz w:val="20"/>
        </w:rPr>
        <w:t xml:space="preserve"> (wskazanych przez</w:t>
      </w:r>
      <w:r w:rsidR="00ED1CB4">
        <w:rPr>
          <w:rFonts w:cs="Times New Roman"/>
          <w:b/>
          <w:sz w:val="20"/>
        </w:rPr>
        <w:t xml:space="preserve"> Zamawiającego lub </w:t>
      </w:r>
      <w:r w:rsidR="005D2854">
        <w:rPr>
          <w:rFonts w:cs="Times New Roman"/>
          <w:b/>
          <w:sz w:val="20"/>
        </w:rPr>
        <w:t>Użytkownika</w:t>
      </w:r>
      <w:r w:rsidRPr="00ED773F">
        <w:rPr>
          <w:rFonts w:cs="Times New Roman"/>
          <w:b/>
          <w:sz w:val="20"/>
        </w:rPr>
        <w:t>.</w:t>
      </w:r>
    </w:p>
    <w:p w14:paraId="3172478E" w14:textId="77777777" w:rsidR="0009066C" w:rsidRPr="00ED773F" w:rsidRDefault="0009066C" w:rsidP="0009066C">
      <w:pPr>
        <w:numPr>
          <w:ilvl w:val="0"/>
          <w:numId w:val="15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szkoleń</w:t>
      </w:r>
    </w:p>
    <w:p w14:paraId="082FD341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2DC80EB9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IX – Dokumentacja powykonawcza</w:t>
      </w:r>
    </w:p>
    <w:p w14:paraId="6EE9AC31" w14:textId="77777777" w:rsidR="0009066C" w:rsidRPr="00ED773F" w:rsidRDefault="0009066C" w:rsidP="0009066C">
      <w:p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Dokumentacja powykonawcza winna obejmować:</w:t>
      </w:r>
    </w:p>
    <w:p w14:paraId="157FBD9A" w14:textId="18C83FF7" w:rsidR="0009066C" w:rsidRPr="00ED773F" w:rsidRDefault="0009066C" w:rsidP="009D66A2">
      <w:pPr>
        <w:numPr>
          <w:ilvl w:val="0"/>
          <w:numId w:val="5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Całość dokumentacji według spisu rysunków projektu </w:t>
      </w:r>
      <w:r w:rsidR="00AF629F" w:rsidRPr="00ED773F">
        <w:rPr>
          <w:rFonts w:cs="Times New Roman"/>
          <w:sz w:val="20"/>
        </w:rPr>
        <w:t xml:space="preserve">budowlanego i </w:t>
      </w:r>
      <w:r w:rsidRPr="00ED773F">
        <w:rPr>
          <w:rFonts w:cs="Times New Roman"/>
          <w:sz w:val="20"/>
        </w:rPr>
        <w:t xml:space="preserve">wykonawczego wraz z naniesieniem zmian dokonanych w trakcie realizacji – wersja papierowa i elektronicznej </w:t>
      </w:r>
      <w:r w:rsidR="00E43809" w:rsidRPr="00ED773F">
        <w:rPr>
          <w:rFonts w:cs="Times New Roman"/>
          <w:sz w:val="20"/>
        </w:rPr>
        <w:t xml:space="preserve">na płycie CD lub </w:t>
      </w:r>
      <w:r w:rsidRPr="00ED773F">
        <w:rPr>
          <w:rFonts w:cs="Times New Roman"/>
          <w:sz w:val="20"/>
        </w:rPr>
        <w:t>na przenośnym nośniku danych USB np. pendrive</w:t>
      </w:r>
    </w:p>
    <w:p w14:paraId="7C381159" w14:textId="77777777" w:rsidR="0009066C" w:rsidRPr="00ED773F" w:rsidRDefault="0009066C" w:rsidP="009D66A2">
      <w:pPr>
        <w:numPr>
          <w:ilvl w:val="0"/>
          <w:numId w:val="5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Wykaz zrealizowanych robót dodatkowych wykraczających poza zakres umowy podstawowej.</w:t>
      </w:r>
    </w:p>
    <w:p w14:paraId="0DFE7AFF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6C13F42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X – Inne wymagane dokumenty m.in.</w:t>
      </w:r>
    </w:p>
    <w:p w14:paraId="3AC67D24" w14:textId="2691F6E2" w:rsidR="00ED1CB4" w:rsidRDefault="00ED1CB4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Karty przekazania wytworzonych odpadów</w:t>
      </w:r>
    </w:p>
    <w:p w14:paraId="5588DE9E" w14:textId="1F05C0E9" w:rsidR="00ED1CB4" w:rsidRDefault="00ED1CB4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Rozliczenie za zużycie energii elektrycznej i wody</w:t>
      </w:r>
    </w:p>
    <w:p w14:paraId="6EA4B0C6" w14:textId="70987F38" w:rsidR="0009066C" w:rsidRDefault="0009066C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Dokumentacja fotograficzna </w:t>
      </w:r>
      <w:r w:rsidR="00AA485E" w:rsidRPr="00ED773F">
        <w:rPr>
          <w:rFonts w:cs="Times New Roman"/>
          <w:sz w:val="20"/>
        </w:rPr>
        <w:t>w wersji</w:t>
      </w:r>
      <w:r w:rsidRPr="00ED773F">
        <w:rPr>
          <w:rFonts w:cs="Times New Roman"/>
          <w:sz w:val="20"/>
        </w:rPr>
        <w:t xml:space="preserve"> elektronicznej na </w:t>
      </w:r>
      <w:r w:rsidR="00E43809" w:rsidRPr="00ED773F">
        <w:rPr>
          <w:rFonts w:cs="Times New Roman"/>
          <w:sz w:val="20"/>
        </w:rPr>
        <w:t xml:space="preserve">płycie CD lub na </w:t>
      </w:r>
      <w:r w:rsidRPr="00ED773F">
        <w:rPr>
          <w:rFonts w:cs="Times New Roman"/>
          <w:sz w:val="20"/>
        </w:rPr>
        <w:t>przenośnym nośniku danych USB np. pendrive</w:t>
      </w:r>
    </w:p>
    <w:p w14:paraId="42346659" w14:textId="77777777" w:rsidR="00C03417" w:rsidRDefault="00C03417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 xml:space="preserve">Wykaz (tabela) urządzeń podlegających zgłoszeniu do CRO </w:t>
      </w:r>
    </w:p>
    <w:p w14:paraId="2555750A" w14:textId="6EC94365" w:rsidR="00C03417" w:rsidRPr="00ED773F" w:rsidRDefault="00C03417" w:rsidP="00C03417">
      <w:pPr>
        <w:ind w:left="720"/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Podać dla każdego urządzenia z osobna należy: pomieszczenie w którym się znajduje/lokalizację na terenie, nazwę urządzenia, producent urządzenia, model urządzenia, nr seryjny urządzenia, rodzaj substancji kontrolowanej, ilość substancji w kg. GWP czynnika, łączną ilość FGC ekwiwalent CO2 (kg), potwierdzenie że podlega zgłoszeniu do CRO, opis urządzenia.</w:t>
      </w:r>
    </w:p>
    <w:p w14:paraId="115638C3" w14:textId="77777777" w:rsidR="0009066C" w:rsidRPr="00ED773F" w:rsidRDefault="0009066C" w:rsidP="009D66A2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</w:t>
      </w:r>
    </w:p>
    <w:p w14:paraId="33CC42BE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3E294BD0" w14:textId="77777777" w:rsidR="0009066C" w:rsidRPr="00ED773F" w:rsidRDefault="0009066C" w:rsidP="0009066C">
      <w:pPr>
        <w:jc w:val="both"/>
        <w:rPr>
          <w:rFonts w:cs="Times New Roman"/>
          <w:b/>
          <w:sz w:val="20"/>
          <w:u w:val="single"/>
        </w:rPr>
      </w:pPr>
      <w:r w:rsidRPr="00ED773F">
        <w:rPr>
          <w:rFonts w:cs="Times New Roman"/>
          <w:b/>
          <w:sz w:val="20"/>
          <w:u w:val="single"/>
        </w:rPr>
        <w:t>UWAGA:</w:t>
      </w:r>
    </w:p>
    <w:p w14:paraId="514E4DC4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Całość materiałów w języku polskim winna być przekazana Zamawiającemu w wersji papierowej w 3 egz. potwierdzona  za zgodność z oryginałem oraz w wersji elektronicznej </w:t>
      </w:r>
      <w:proofErr w:type="spellStart"/>
      <w:r w:rsidRPr="00ED773F">
        <w:rPr>
          <w:rFonts w:cs="Times New Roman"/>
          <w:sz w:val="20"/>
        </w:rPr>
        <w:t>j.w</w:t>
      </w:r>
      <w:proofErr w:type="spellEnd"/>
      <w:r w:rsidRPr="00ED773F">
        <w:rPr>
          <w:rFonts w:cs="Times New Roman"/>
          <w:sz w:val="20"/>
        </w:rPr>
        <w:t>. w 3 egz.</w:t>
      </w:r>
    </w:p>
    <w:p w14:paraId="440A44ED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Dokumentację wraz ze szczegółowym spisem należy przekazać w teczkach, skoroszytach.</w:t>
      </w:r>
    </w:p>
    <w:p w14:paraId="59030114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Szczegółowy wykaz dokumentów zostanie doprecyzowany w trakcie realizacji.</w:t>
      </w:r>
    </w:p>
    <w:p w14:paraId="634D32F5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sectPr w:rsidR="0009066C" w:rsidRPr="00ED773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B3BE5" w14:textId="77777777" w:rsidR="001B051A" w:rsidRDefault="001B051A">
      <w:r>
        <w:separator/>
      </w:r>
    </w:p>
  </w:endnote>
  <w:endnote w:type="continuationSeparator" w:id="0">
    <w:p w14:paraId="65B21EED" w14:textId="77777777" w:rsidR="001B051A" w:rsidRDefault="001B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7E39B" w14:textId="77777777" w:rsidR="001B051A" w:rsidRDefault="001B05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4A362D7" w14:textId="77777777" w:rsidR="001B051A" w:rsidRDefault="001B051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07575289" w14:textId="146B6CC4" w:rsidR="001B051A" w:rsidRDefault="001B05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4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061641" w14:textId="77777777" w:rsidR="001B051A" w:rsidRDefault="001B051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5E5EE" w14:textId="77777777" w:rsidR="001B051A" w:rsidRDefault="001B051A">
      <w:r>
        <w:separator/>
      </w:r>
    </w:p>
  </w:footnote>
  <w:footnote w:type="continuationSeparator" w:id="0">
    <w:p w14:paraId="62E593D9" w14:textId="77777777" w:rsidR="001B051A" w:rsidRDefault="001B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5BE7E" w14:textId="77777777" w:rsidR="001B051A" w:rsidRPr="00D44CB5" w:rsidRDefault="001B051A" w:rsidP="003A22F3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D7089"/>
    <w:multiLevelType w:val="hybridMultilevel"/>
    <w:tmpl w:val="1C427E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A974C2"/>
    <w:multiLevelType w:val="hybridMultilevel"/>
    <w:tmpl w:val="299A6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39"/>
  </w:num>
  <w:num w:numId="10">
    <w:abstractNumId w:val="15"/>
  </w:num>
  <w:num w:numId="11">
    <w:abstractNumId w:val="41"/>
  </w:num>
  <w:num w:numId="12">
    <w:abstractNumId w:val="27"/>
  </w:num>
  <w:num w:numId="13">
    <w:abstractNumId w:val="13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8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8"/>
  </w:num>
  <w:num w:numId="36">
    <w:abstractNumId w:val="29"/>
  </w:num>
  <w:num w:numId="37">
    <w:abstractNumId w:val="9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5"/>
  </w:num>
  <w:num w:numId="44">
    <w:abstractNumId w:val="47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0346"/>
    <w:rsid w:val="000428AB"/>
    <w:rsid w:val="00066995"/>
    <w:rsid w:val="0009066C"/>
    <w:rsid w:val="000B5DFE"/>
    <w:rsid w:val="000E2F1E"/>
    <w:rsid w:val="000F2DCC"/>
    <w:rsid w:val="001B051A"/>
    <w:rsid w:val="001F4A79"/>
    <w:rsid w:val="00270B15"/>
    <w:rsid w:val="00273066"/>
    <w:rsid w:val="0029363C"/>
    <w:rsid w:val="0039676F"/>
    <w:rsid w:val="003A22F3"/>
    <w:rsid w:val="003B5F81"/>
    <w:rsid w:val="003D42B7"/>
    <w:rsid w:val="0043660D"/>
    <w:rsid w:val="0044559D"/>
    <w:rsid w:val="004D6F53"/>
    <w:rsid w:val="005B177E"/>
    <w:rsid w:val="005D2854"/>
    <w:rsid w:val="006278FA"/>
    <w:rsid w:val="00694F5A"/>
    <w:rsid w:val="00725087"/>
    <w:rsid w:val="00735B86"/>
    <w:rsid w:val="007B22AD"/>
    <w:rsid w:val="007D3CC0"/>
    <w:rsid w:val="007D7B9D"/>
    <w:rsid w:val="00811DB1"/>
    <w:rsid w:val="008211DC"/>
    <w:rsid w:val="008251E4"/>
    <w:rsid w:val="0083105C"/>
    <w:rsid w:val="00847E3B"/>
    <w:rsid w:val="008704BE"/>
    <w:rsid w:val="00885E3A"/>
    <w:rsid w:val="008F564B"/>
    <w:rsid w:val="00901DED"/>
    <w:rsid w:val="009A3F9D"/>
    <w:rsid w:val="009C21A3"/>
    <w:rsid w:val="009D66A2"/>
    <w:rsid w:val="00A85CB7"/>
    <w:rsid w:val="00AA485E"/>
    <w:rsid w:val="00AF629F"/>
    <w:rsid w:val="00B47D5A"/>
    <w:rsid w:val="00B65FC2"/>
    <w:rsid w:val="00BA3194"/>
    <w:rsid w:val="00C03417"/>
    <w:rsid w:val="00C51328"/>
    <w:rsid w:val="00C67223"/>
    <w:rsid w:val="00CE1407"/>
    <w:rsid w:val="00D5422C"/>
    <w:rsid w:val="00E43809"/>
    <w:rsid w:val="00E946CB"/>
    <w:rsid w:val="00ED1CB4"/>
    <w:rsid w:val="00ED773F"/>
    <w:rsid w:val="00F05957"/>
    <w:rsid w:val="00FB1535"/>
    <w:rsid w:val="00FC6920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E8E5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34</cp:revision>
  <dcterms:created xsi:type="dcterms:W3CDTF">2018-12-17T07:46:00Z</dcterms:created>
  <dcterms:modified xsi:type="dcterms:W3CDTF">2026-05-13T07:20:00Z</dcterms:modified>
</cp:coreProperties>
</file>